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DC" w:rsidRDefault="002E1542">
      <w:r>
        <w:t xml:space="preserve">Protocol for seedling and other </w:t>
      </w:r>
      <w:r w:rsidR="00A76E52">
        <w:t>plant re-finds in remnants, 2010</w:t>
      </w:r>
    </w:p>
    <w:p w:rsidR="002E1542" w:rsidRDefault="002E1542" w:rsidP="00F43E1F">
      <w:pPr>
        <w:spacing w:after="0"/>
      </w:pPr>
      <w:r>
        <w:t xml:space="preserve">Goals: </w:t>
      </w:r>
    </w:p>
    <w:p w:rsidR="002E1542" w:rsidRDefault="00F43E1F" w:rsidP="00F43E1F">
      <w:pPr>
        <w:pStyle w:val="ListParagraph"/>
        <w:numPr>
          <w:ilvl w:val="0"/>
          <w:numId w:val="1"/>
        </w:numPr>
        <w:spacing w:after="0"/>
      </w:pPr>
      <w:r>
        <w:t>R</w:t>
      </w:r>
      <w:r w:rsidR="002E1542">
        <w:t xml:space="preserve">ecord status of each seedling and other plant identified in seedling searches </w:t>
      </w:r>
      <w:r w:rsidR="00BB0F94">
        <w:t>2006-2010</w:t>
      </w:r>
    </w:p>
    <w:p w:rsidR="002E1542" w:rsidRDefault="00F43E1F" w:rsidP="002E1542">
      <w:pPr>
        <w:pStyle w:val="ListParagraph"/>
        <w:numPr>
          <w:ilvl w:val="0"/>
          <w:numId w:val="1"/>
        </w:numPr>
      </w:pPr>
      <w:r>
        <w:t>R</w:t>
      </w:r>
      <w:r w:rsidR="002E1542">
        <w:t>ecord the precise location of each plant so that it can be found next season</w:t>
      </w:r>
    </w:p>
    <w:p w:rsidR="002E1542" w:rsidRDefault="002E1542" w:rsidP="00F43E1F">
      <w:pPr>
        <w:spacing w:after="0"/>
      </w:pPr>
      <w:r>
        <w:t>Information needed for each plant:</w:t>
      </w:r>
    </w:p>
    <w:p w:rsidR="002E1542" w:rsidRDefault="002E1542" w:rsidP="00F43E1F">
      <w:pPr>
        <w:pStyle w:val="ListParagraph"/>
        <w:numPr>
          <w:ilvl w:val="0"/>
          <w:numId w:val="2"/>
        </w:numPr>
        <w:spacing w:after="0"/>
      </w:pPr>
      <w:r>
        <w:t>status (</w:t>
      </w:r>
      <w:r w:rsidR="00BB0F94">
        <w:t xml:space="preserve">seedling06, seedling07, seedling08, seedling09, seedling10, basal, </w:t>
      </w:r>
      <w:r>
        <w:t>flowering,</w:t>
      </w:r>
      <w:r w:rsidR="00BB0F94">
        <w:t xml:space="preserve"> can’t find</w:t>
      </w:r>
      <w:r>
        <w:t>)</w:t>
      </w:r>
    </w:p>
    <w:p w:rsidR="002E1542" w:rsidRDefault="002E1542" w:rsidP="002E1542">
      <w:pPr>
        <w:pStyle w:val="ListParagraph"/>
        <w:numPr>
          <w:ilvl w:val="0"/>
          <w:numId w:val="2"/>
        </w:numPr>
      </w:pPr>
      <w:r>
        <w:t>rosette number</w:t>
      </w:r>
    </w:p>
    <w:p w:rsidR="002E1542" w:rsidRDefault="002E1542" w:rsidP="002E1542">
      <w:pPr>
        <w:pStyle w:val="ListParagraph"/>
        <w:numPr>
          <w:ilvl w:val="0"/>
          <w:numId w:val="2"/>
        </w:numPr>
      </w:pPr>
      <w:r>
        <w:t>leaf number</w:t>
      </w:r>
    </w:p>
    <w:p w:rsidR="002E1542" w:rsidRDefault="002E1542" w:rsidP="002E1542">
      <w:pPr>
        <w:pStyle w:val="ListParagraph"/>
        <w:numPr>
          <w:ilvl w:val="0"/>
          <w:numId w:val="2"/>
        </w:numPr>
      </w:pPr>
      <w:r>
        <w:t>length of longest leaf</w:t>
      </w:r>
    </w:p>
    <w:p w:rsidR="006B0C07" w:rsidRDefault="00F43E1F" w:rsidP="002E1542">
      <w:r>
        <w:t>Protocol:</w:t>
      </w:r>
    </w:p>
    <w:p w:rsidR="00F43E1F" w:rsidRDefault="00F43E1F" w:rsidP="00F43E1F">
      <w:pPr>
        <w:pStyle w:val="ListParagraph"/>
        <w:numPr>
          <w:ilvl w:val="0"/>
          <w:numId w:val="3"/>
        </w:numPr>
      </w:pPr>
      <w:r>
        <w:t>At each site, locate</w:t>
      </w:r>
      <w:r w:rsidR="00344B22">
        <w:t xml:space="preserve"> and flag</w:t>
      </w:r>
      <w:r>
        <w:t xml:space="preserve"> each focal plant for which seedlings or other plants were found during </w:t>
      </w:r>
      <w:r w:rsidR="00BB0F94">
        <w:t>previous</w:t>
      </w:r>
      <w:r>
        <w:t xml:space="preserve"> </w:t>
      </w:r>
      <w:r w:rsidR="00BB0F94">
        <w:t>seedling</w:t>
      </w:r>
      <w:r>
        <w:t xml:space="preserve"> searches.</w:t>
      </w:r>
    </w:p>
    <w:p w:rsidR="00F43E1F" w:rsidRDefault="009F7603" w:rsidP="00F43E1F">
      <w:pPr>
        <w:pStyle w:val="ListParagraph"/>
        <w:numPr>
          <w:ilvl w:val="0"/>
          <w:numId w:val="3"/>
        </w:numPr>
      </w:pPr>
      <w:r>
        <w:t xml:space="preserve">Using maps and </w:t>
      </w:r>
      <w:r w:rsidR="00D3769B">
        <w:t>distance matrices</w:t>
      </w:r>
      <w:r>
        <w:t xml:space="preserve"> from the </w:t>
      </w:r>
      <w:r w:rsidR="00BB0F94">
        <w:t>previous</w:t>
      </w:r>
      <w:r>
        <w:t xml:space="preserve"> searches, re-find the seedlings and other plants.</w:t>
      </w:r>
      <w:r w:rsidR="00C4352A" w:rsidRPr="00C4352A">
        <w:t xml:space="preserve"> </w:t>
      </w:r>
      <w:r w:rsidR="00C4352A">
        <w:t xml:space="preserve">During </w:t>
      </w:r>
      <w:r w:rsidR="00BB0F94">
        <w:t>seedling</w:t>
      </w:r>
      <w:r w:rsidR="00C4352A">
        <w:t xml:space="preserve"> searches</w:t>
      </w:r>
      <w:r w:rsidR="00BB0F94">
        <w:t xml:space="preserve"> in 2009 and 2010</w:t>
      </w:r>
      <w:r w:rsidR="00C4352A">
        <w:t>, seedlings were marked with a toothpick, placed 5 cm from the seedling in the direction of the focal plant.</w:t>
      </w:r>
      <w:r w:rsidR="00BB0F94">
        <w:t xml:space="preserve"> In 2007 and 2008 the toothpicks were placed 5 cm to the north of the seedling.</w:t>
      </w:r>
    </w:p>
    <w:p w:rsidR="009F7603" w:rsidRDefault="009F7603" w:rsidP="00F43E1F">
      <w:pPr>
        <w:pStyle w:val="ListParagraph"/>
        <w:numPr>
          <w:ilvl w:val="0"/>
          <w:numId w:val="3"/>
        </w:numPr>
      </w:pPr>
      <w:r>
        <w:t xml:space="preserve">As each plant is found, mark it by placing a pencil </w:t>
      </w:r>
      <w:r w:rsidR="00BB0F94">
        <w:t>in the ground next to</w:t>
      </w:r>
      <w:r>
        <w:t xml:space="preserve"> the plant.</w:t>
      </w:r>
      <w:r w:rsidR="005909A6">
        <w:t xml:space="preserve"> </w:t>
      </w:r>
    </w:p>
    <w:p w:rsidR="00DF63E3" w:rsidRDefault="00BB0F94" w:rsidP="00DF63E3">
      <w:pPr>
        <w:pStyle w:val="ListParagraph"/>
        <w:numPr>
          <w:ilvl w:val="0"/>
          <w:numId w:val="3"/>
        </w:numPr>
      </w:pPr>
      <w:r>
        <w:t xml:space="preserve">Each seedling or basal plant on a map should be identified with </w:t>
      </w:r>
      <w:r w:rsidR="00DF63E3">
        <w:t>a letter (</w:t>
      </w:r>
      <w:r w:rsidR="00DF63E3">
        <w:rPr>
          <w:i/>
        </w:rPr>
        <w:t>a</w:t>
      </w:r>
      <w:r w:rsidR="00DF63E3">
        <w:t xml:space="preserve">, </w:t>
      </w:r>
      <w:r w:rsidR="00DF63E3">
        <w:rPr>
          <w:i/>
        </w:rPr>
        <w:t>b</w:t>
      </w:r>
      <w:r w:rsidR="00DF63E3">
        <w:t xml:space="preserve">, </w:t>
      </w:r>
      <w:r w:rsidR="00DF63E3">
        <w:rPr>
          <w:i/>
        </w:rPr>
        <w:t>c</w:t>
      </w:r>
      <w:r>
        <w:t>, etc.)</w:t>
      </w:r>
      <w:r w:rsidR="00DF63E3">
        <w:t xml:space="preserve"> </w:t>
      </w:r>
      <w:r>
        <w:t>or</w:t>
      </w:r>
      <w:r w:rsidR="00DF63E3">
        <w:t xml:space="preserve"> tag number. These identifiers </w:t>
      </w:r>
      <w:r w:rsidR="000158F6">
        <w:t>can</w:t>
      </w:r>
      <w:r w:rsidR="00DF63E3">
        <w:t xml:space="preserve"> also be written on pieces of paper and attached to the pencil erasers with tacks.</w:t>
      </w:r>
    </w:p>
    <w:p w:rsidR="00344B22" w:rsidRDefault="00D3769B" w:rsidP="00F43E1F">
      <w:pPr>
        <w:pStyle w:val="ListParagraph"/>
        <w:numPr>
          <w:ilvl w:val="0"/>
          <w:numId w:val="3"/>
        </w:numPr>
      </w:pPr>
      <w:r>
        <w:t xml:space="preserve">Make corrections and improvements to the map as necessary. Include measurements to at least </w:t>
      </w:r>
      <w:r w:rsidR="000158F6">
        <w:t>three</w:t>
      </w:r>
      <w:r>
        <w:t xml:space="preserve"> tagged plants from each seedling or juvenile plant.</w:t>
      </w:r>
      <w:r w:rsidR="00DF63E3">
        <w:t xml:space="preserve"> If </w:t>
      </w:r>
      <w:r w:rsidR="00344B22">
        <w:t xml:space="preserve">you do </w:t>
      </w:r>
      <w:r w:rsidR="00DF63E3">
        <w:t xml:space="preserve">not </w:t>
      </w:r>
      <w:r w:rsidR="00344B22">
        <w:t xml:space="preserve">find </w:t>
      </w:r>
      <w:r w:rsidR="00DF63E3">
        <w:t xml:space="preserve">enough </w:t>
      </w:r>
      <w:r w:rsidR="00344B22">
        <w:t>tagged</w:t>
      </w:r>
      <w:r w:rsidR="00DF63E3">
        <w:t xml:space="preserve"> plants </w:t>
      </w:r>
      <w:r w:rsidR="00344B22">
        <w:t>nearby</w:t>
      </w:r>
      <w:r w:rsidR="00DF63E3">
        <w:t xml:space="preserve">, place </w:t>
      </w:r>
      <w:r w:rsidR="00344B22">
        <w:t>one or more</w:t>
      </w:r>
      <w:r w:rsidR="00DF63E3">
        <w:t xml:space="preserve"> tagged nail</w:t>
      </w:r>
      <w:r w:rsidR="00344B22">
        <w:t>s</w:t>
      </w:r>
      <w:r w:rsidR="00DF63E3">
        <w:t xml:space="preserve"> in the ground, and make measurements to the nail</w:t>
      </w:r>
      <w:r w:rsidR="00344B22">
        <w:t>s</w:t>
      </w:r>
      <w:r w:rsidR="00DF63E3">
        <w:t>. In the past, it has been helpful to place tagged nails 0.5 m from the focal plant, in cardinal directions.</w:t>
      </w:r>
      <w:r w:rsidR="005909A6">
        <w:t xml:space="preserve"> Include the locations of the nails in your map.</w:t>
      </w:r>
    </w:p>
    <w:p w:rsidR="00BB0F94" w:rsidRDefault="00BB0F94" w:rsidP="00F43E1F">
      <w:pPr>
        <w:pStyle w:val="ListParagraph"/>
        <w:numPr>
          <w:ilvl w:val="0"/>
          <w:numId w:val="3"/>
        </w:numPr>
      </w:pPr>
      <w:r>
        <w:t>Make notes on the map to in</w:t>
      </w:r>
      <w:r w:rsidR="00522A6E">
        <w:t xml:space="preserve">dicate the status of </w:t>
      </w:r>
      <w:r w:rsidR="00702DB5">
        <w:t>each plant, along with the date and your initials.</w:t>
      </w:r>
    </w:p>
    <w:p w:rsidR="00D3769B" w:rsidRDefault="00D3769B" w:rsidP="00F43E1F">
      <w:pPr>
        <w:pStyle w:val="ListParagraph"/>
        <w:numPr>
          <w:ilvl w:val="0"/>
          <w:numId w:val="3"/>
        </w:numPr>
      </w:pPr>
      <w:r>
        <w:t xml:space="preserve">If </w:t>
      </w:r>
      <w:r w:rsidR="00DF63E3">
        <w:t>a</w:t>
      </w:r>
      <w:r>
        <w:t xml:space="preserve"> map gets </w:t>
      </w:r>
      <w:r w:rsidR="00344B22">
        <w:t xml:space="preserve">too </w:t>
      </w:r>
      <w:r>
        <w:t xml:space="preserve">crowded or busy, </w:t>
      </w:r>
      <w:r w:rsidR="00344B22">
        <w:t>construct</w:t>
      </w:r>
      <w:r>
        <w:t xml:space="preserve"> a distance matrix</w:t>
      </w:r>
      <w:r w:rsidR="00DF63E3">
        <w:t xml:space="preserve"> on a separate sheet of paper</w:t>
      </w:r>
      <w:r>
        <w:t>.</w:t>
      </w:r>
    </w:p>
    <w:p w:rsidR="00D3769B" w:rsidRDefault="00D3769B" w:rsidP="00F43E1F">
      <w:pPr>
        <w:pStyle w:val="ListParagraph"/>
        <w:numPr>
          <w:ilvl w:val="0"/>
          <w:numId w:val="3"/>
        </w:numPr>
      </w:pPr>
      <w:r>
        <w:t>Using the visor form, record demographic information for each plant on the map.</w:t>
      </w:r>
    </w:p>
    <w:p w:rsidR="000C0E48" w:rsidRDefault="000C0E48" w:rsidP="00813824">
      <w:pPr>
        <w:pStyle w:val="ListParagraph"/>
        <w:numPr>
          <w:ilvl w:val="1"/>
          <w:numId w:val="3"/>
        </w:numPr>
        <w:spacing w:after="0"/>
      </w:pPr>
      <w:r>
        <w:t>Site</w:t>
      </w:r>
    </w:p>
    <w:p w:rsidR="000C0E48" w:rsidRDefault="000C0E48" w:rsidP="00813824">
      <w:pPr>
        <w:pStyle w:val="ListParagraph"/>
        <w:numPr>
          <w:ilvl w:val="1"/>
          <w:numId w:val="3"/>
        </w:numPr>
        <w:spacing w:after="0"/>
      </w:pPr>
      <w:r>
        <w:t>Focal plant tag number</w:t>
      </w:r>
    </w:p>
    <w:p w:rsidR="007667B6" w:rsidRDefault="000C0E48" w:rsidP="00813824">
      <w:pPr>
        <w:pStyle w:val="ListParagraph"/>
        <w:numPr>
          <w:ilvl w:val="1"/>
          <w:numId w:val="3"/>
        </w:numPr>
        <w:spacing w:after="0"/>
      </w:pPr>
      <w:r>
        <w:t>Plant t</w:t>
      </w:r>
      <w:r w:rsidR="007667B6">
        <w:t>ag number or identifier letter</w:t>
      </w:r>
    </w:p>
    <w:p w:rsidR="00813824" w:rsidRDefault="000C0E48" w:rsidP="00813824">
      <w:pPr>
        <w:pStyle w:val="ListParagraph"/>
        <w:numPr>
          <w:ilvl w:val="1"/>
          <w:numId w:val="3"/>
        </w:numPr>
        <w:spacing w:after="0"/>
      </w:pPr>
      <w:r>
        <w:t>S</w:t>
      </w:r>
      <w:r w:rsidR="00813824">
        <w:t>tatus</w:t>
      </w:r>
      <w:r>
        <w:t xml:space="preserve"> </w:t>
      </w:r>
      <w:r w:rsidR="00813824">
        <w:t>(</w:t>
      </w:r>
      <w:r w:rsidR="00702DB5">
        <w:t xml:space="preserve">seedling06, seedling07, seedling08, seedling 09, basal, </w:t>
      </w:r>
      <w:r w:rsidR="00813824">
        <w:t xml:space="preserve">flowering, </w:t>
      </w:r>
      <w:r w:rsidR="004669CB">
        <w:t>can’t find</w:t>
      </w:r>
      <w:r w:rsidR="00813824">
        <w:t>)</w:t>
      </w:r>
      <w:r w:rsidR="00702DB5">
        <w:t>—select all that apply</w:t>
      </w:r>
    </w:p>
    <w:p w:rsidR="00813824" w:rsidRDefault="000C0E48" w:rsidP="00813824">
      <w:pPr>
        <w:pStyle w:val="ListParagraph"/>
        <w:numPr>
          <w:ilvl w:val="1"/>
          <w:numId w:val="3"/>
        </w:numPr>
      </w:pPr>
      <w:r>
        <w:t>R</w:t>
      </w:r>
      <w:r w:rsidR="00813824">
        <w:t>osette</w:t>
      </w:r>
      <w:r>
        <w:t xml:space="preserve"> </w:t>
      </w:r>
      <w:r w:rsidR="00813824">
        <w:t>number</w:t>
      </w:r>
    </w:p>
    <w:p w:rsidR="00813824" w:rsidRDefault="000C0E48" w:rsidP="00813824">
      <w:pPr>
        <w:pStyle w:val="ListParagraph"/>
        <w:numPr>
          <w:ilvl w:val="1"/>
          <w:numId w:val="3"/>
        </w:numPr>
      </w:pPr>
      <w:r>
        <w:t>L</w:t>
      </w:r>
      <w:r w:rsidR="00813824">
        <w:t>eaf</w:t>
      </w:r>
      <w:r>
        <w:t xml:space="preserve"> </w:t>
      </w:r>
      <w:r w:rsidR="00813824">
        <w:t>number</w:t>
      </w:r>
    </w:p>
    <w:p w:rsidR="00813824" w:rsidRDefault="000C0E48" w:rsidP="00813824">
      <w:pPr>
        <w:pStyle w:val="ListParagraph"/>
        <w:numPr>
          <w:ilvl w:val="1"/>
          <w:numId w:val="3"/>
        </w:numPr>
      </w:pPr>
      <w:r>
        <w:t>L</w:t>
      </w:r>
      <w:r w:rsidR="00813824">
        <w:t>ength</w:t>
      </w:r>
      <w:r>
        <w:t xml:space="preserve"> </w:t>
      </w:r>
      <w:r w:rsidR="00813824">
        <w:t>of longest leaf</w:t>
      </w:r>
    </w:p>
    <w:p w:rsidR="004669CB" w:rsidRDefault="000C0E48" w:rsidP="00813824">
      <w:pPr>
        <w:pStyle w:val="ListParagraph"/>
        <w:numPr>
          <w:ilvl w:val="1"/>
          <w:numId w:val="3"/>
        </w:numPr>
      </w:pPr>
      <w:r>
        <w:t>N</w:t>
      </w:r>
      <w:r w:rsidR="004669CB">
        <w:t>earby</w:t>
      </w:r>
      <w:r>
        <w:t xml:space="preserve"> </w:t>
      </w:r>
      <w:r w:rsidR="004669CB">
        <w:t>neighbors (within 12 cm)</w:t>
      </w:r>
    </w:p>
    <w:p w:rsidR="004669CB" w:rsidRDefault="004669CB" w:rsidP="00813824">
      <w:pPr>
        <w:pStyle w:val="ListParagraph"/>
        <w:numPr>
          <w:ilvl w:val="1"/>
          <w:numId w:val="3"/>
        </w:numPr>
      </w:pPr>
      <w:r>
        <w:t>notes</w:t>
      </w:r>
    </w:p>
    <w:p w:rsidR="00344B22" w:rsidRDefault="00344B22" w:rsidP="00344B22"/>
    <w:p w:rsidR="00C4352A" w:rsidRDefault="00C4352A" w:rsidP="00344B22">
      <w:r>
        <w:t>Equipment:</w:t>
      </w:r>
    </w:p>
    <w:p w:rsidR="00F80857" w:rsidRDefault="00F80857" w:rsidP="00C4352A">
      <w:pPr>
        <w:pStyle w:val="ListParagraph"/>
        <w:numPr>
          <w:ilvl w:val="0"/>
          <w:numId w:val="5"/>
        </w:numPr>
      </w:pPr>
      <w:r>
        <w:t>GPS</w:t>
      </w:r>
    </w:p>
    <w:p w:rsidR="00F80857" w:rsidRDefault="00F80857" w:rsidP="00F80857">
      <w:pPr>
        <w:pStyle w:val="ListParagraph"/>
        <w:numPr>
          <w:ilvl w:val="0"/>
          <w:numId w:val="5"/>
        </w:numPr>
      </w:pPr>
      <w:r>
        <w:t>Computer with map</w:t>
      </w:r>
    </w:p>
    <w:p w:rsidR="00F80857" w:rsidRDefault="00F80857" w:rsidP="00F80857">
      <w:pPr>
        <w:pStyle w:val="ListParagraph"/>
        <w:numPr>
          <w:ilvl w:val="0"/>
          <w:numId w:val="5"/>
        </w:numPr>
      </w:pPr>
      <w:r>
        <w:t>Metal detector</w:t>
      </w:r>
    </w:p>
    <w:p w:rsidR="00C4352A" w:rsidRDefault="000158F6" w:rsidP="00C4352A">
      <w:pPr>
        <w:pStyle w:val="ListParagraph"/>
        <w:numPr>
          <w:ilvl w:val="0"/>
          <w:numId w:val="5"/>
        </w:numPr>
      </w:pPr>
      <w:r>
        <w:t>L</w:t>
      </w:r>
      <w:r w:rsidR="00C4352A">
        <w:t>ong measuring tapes</w:t>
      </w:r>
    </w:p>
    <w:p w:rsidR="00C4352A" w:rsidRDefault="000158F6" w:rsidP="00C4352A">
      <w:pPr>
        <w:pStyle w:val="ListParagraph"/>
        <w:numPr>
          <w:ilvl w:val="0"/>
          <w:numId w:val="5"/>
        </w:numPr>
      </w:pPr>
      <w:r>
        <w:t>P</w:t>
      </w:r>
      <w:r w:rsidR="00C4352A">
        <w:t>ins</w:t>
      </w:r>
    </w:p>
    <w:p w:rsidR="00C4352A" w:rsidRDefault="000158F6" w:rsidP="00C4352A">
      <w:pPr>
        <w:pStyle w:val="ListParagraph"/>
        <w:numPr>
          <w:ilvl w:val="0"/>
          <w:numId w:val="5"/>
        </w:numPr>
      </w:pPr>
      <w:r>
        <w:t>F</w:t>
      </w:r>
      <w:r w:rsidR="00C4352A">
        <w:t xml:space="preserve">lags </w:t>
      </w:r>
    </w:p>
    <w:p w:rsidR="00C4352A" w:rsidRDefault="000158F6" w:rsidP="00C4352A">
      <w:pPr>
        <w:pStyle w:val="ListParagraph"/>
        <w:numPr>
          <w:ilvl w:val="0"/>
          <w:numId w:val="5"/>
        </w:numPr>
      </w:pPr>
      <w:r>
        <w:t>F</w:t>
      </w:r>
      <w:r w:rsidR="00C4352A">
        <w:t>lag</w:t>
      </w:r>
      <w:r>
        <w:t xml:space="preserve"> </w:t>
      </w:r>
      <w:r w:rsidR="00C4352A">
        <w:t>bags</w:t>
      </w:r>
    </w:p>
    <w:p w:rsidR="00C4352A" w:rsidRDefault="00C4352A" w:rsidP="00C4352A">
      <w:pPr>
        <w:pStyle w:val="ListParagraph"/>
        <w:numPr>
          <w:ilvl w:val="0"/>
          <w:numId w:val="5"/>
        </w:numPr>
      </w:pPr>
      <w:r>
        <w:t>5-meter and 8-meter tapes</w:t>
      </w:r>
    </w:p>
    <w:p w:rsidR="00C4352A" w:rsidRDefault="00C4352A" w:rsidP="00C4352A">
      <w:pPr>
        <w:pStyle w:val="ListParagraph"/>
        <w:numPr>
          <w:ilvl w:val="0"/>
          <w:numId w:val="5"/>
        </w:numPr>
      </w:pPr>
      <w:r>
        <w:t>15-cm rulers</w:t>
      </w:r>
    </w:p>
    <w:p w:rsidR="00F80857" w:rsidRDefault="00F80857" w:rsidP="00C4352A">
      <w:pPr>
        <w:pStyle w:val="ListParagraph"/>
        <w:numPr>
          <w:ilvl w:val="0"/>
          <w:numId w:val="5"/>
        </w:numPr>
      </w:pPr>
      <w:r>
        <w:t>Re-find data sheet</w:t>
      </w:r>
    </w:p>
    <w:p w:rsidR="00F80857" w:rsidRDefault="00F80857" w:rsidP="00C4352A">
      <w:pPr>
        <w:pStyle w:val="ListParagraph"/>
        <w:numPr>
          <w:ilvl w:val="0"/>
          <w:numId w:val="5"/>
        </w:numPr>
      </w:pPr>
      <w:r>
        <w:t>Site notebook with circle maps and distance matrices</w:t>
      </w:r>
    </w:p>
    <w:p w:rsidR="00C4352A" w:rsidRDefault="00C4352A" w:rsidP="00C4352A">
      <w:pPr>
        <w:pStyle w:val="ListParagraph"/>
        <w:numPr>
          <w:ilvl w:val="0"/>
          <w:numId w:val="5"/>
        </w:numPr>
      </w:pPr>
      <w:r>
        <w:t>Blank matrix sheets</w:t>
      </w:r>
      <w:r w:rsidR="00F80857">
        <w:t xml:space="preserve"> and circle maps</w:t>
      </w:r>
    </w:p>
    <w:p w:rsidR="00C4352A" w:rsidRDefault="00C4352A" w:rsidP="00C4352A">
      <w:pPr>
        <w:pStyle w:val="ListParagraph"/>
        <w:numPr>
          <w:ilvl w:val="0"/>
          <w:numId w:val="5"/>
        </w:numPr>
      </w:pPr>
      <w:r>
        <w:t>Clipboards</w:t>
      </w:r>
    </w:p>
    <w:p w:rsidR="00C4352A" w:rsidRDefault="00C4352A" w:rsidP="00C4352A">
      <w:pPr>
        <w:pStyle w:val="ListParagraph"/>
        <w:numPr>
          <w:ilvl w:val="0"/>
          <w:numId w:val="5"/>
        </w:numPr>
      </w:pPr>
      <w:r>
        <w:t>Visors</w:t>
      </w:r>
    </w:p>
    <w:p w:rsidR="000158F6" w:rsidRDefault="000158F6" w:rsidP="00C4352A">
      <w:pPr>
        <w:pStyle w:val="ListParagraph"/>
        <w:numPr>
          <w:ilvl w:val="0"/>
          <w:numId w:val="5"/>
        </w:numPr>
      </w:pPr>
      <w:r>
        <w:t>Sets of pencils, tacks, and paper</w:t>
      </w:r>
    </w:p>
    <w:p w:rsidR="00C4352A" w:rsidRDefault="000158F6" w:rsidP="00C4352A">
      <w:pPr>
        <w:pStyle w:val="ListParagraph"/>
        <w:numPr>
          <w:ilvl w:val="0"/>
          <w:numId w:val="5"/>
        </w:numPr>
      </w:pPr>
      <w:r>
        <w:t xml:space="preserve">Pencils, </w:t>
      </w:r>
      <w:r w:rsidR="00C4352A">
        <w:t>pens</w:t>
      </w:r>
    </w:p>
    <w:p w:rsidR="00C4352A" w:rsidRDefault="00C4352A" w:rsidP="00C4352A">
      <w:pPr>
        <w:pStyle w:val="ListParagraph"/>
        <w:numPr>
          <w:ilvl w:val="0"/>
          <w:numId w:val="5"/>
        </w:numPr>
      </w:pPr>
      <w:r>
        <w:t>Nails</w:t>
      </w:r>
    </w:p>
    <w:p w:rsidR="00C4352A" w:rsidRDefault="00C4352A" w:rsidP="00C4352A">
      <w:pPr>
        <w:pStyle w:val="ListParagraph"/>
        <w:numPr>
          <w:ilvl w:val="0"/>
          <w:numId w:val="5"/>
        </w:numPr>
      </w:pPr>
      <w:r>
        <w:t>Metal tags</w:t>
      </w:r>
    </w:p>
    <w:p w:rsidR="00C4352A" w:rsidRDefault="00C4352A" w:rsidP="00C4352A">
      <w:pPr>
        <w:pStyle w:val="ListParagraph"/>
        <w:numPr>
          <w:ilvl w:val="0"/>
          <w:numId w:val="5"/>
        </w:numPr>
      </w:pPr>
      <w:r>
        <w:t>Toothpicks</w:t>
      </w:r>
    </w:p>
    <w:p w:rsidR="00D5448B" w:rsidRDefault="00D5448B" w:rsidP="00D5448B"/>
    <w:sectPr w:rsidR="00D5448B" w:rsidSect="007F5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36B"/>
    <w:multiLevelType w:val="hybridMultilevel"/>
    <w:tmpl w:val="49801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4760"/>
    <w:multiLevelType w:val="hybridMultilevel"/>
    <w:tmpl w:val="5CAEF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E6996"/>
    <w:multiLevelType w:val="hybridMultilevel"/>
    <w:tmpl w:val="22FA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376"/>
    <w:multiLevelType w:val="hybridMultilevel"/>
    <w:tmpl w:val="49D2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F5367"/>
    <w:multiLevelType w:val="hybridMultilevel"/>
    <w:tmpl w:val="8AEC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E1542"/>
    <w:rsid w:val="000158F6"/>
    <w:rsid w:val="00033781"/>
    <w:rsid w:val="000B51DB"/>
    <w:rsid w:val="000C0E48"/>
    <w:rsid w:val="002E1542"/>
    <w:rsid w:val="00311D50"/>
    <w:rsid w:val="00344B22"/>
    <w:rsid w:val="004669CB"/>
    <w:rsid w:val="00522A6E"/>
    <w:rsid w:val="00541869"/>
    <w:rsid w:val="005909A6"/>
    <w:rsid w:val="006B0C07"/>
    <w:rsid w:val="00702DB5"/>
    <w:rsid w:val="007667B6"/>
    <w:rsid w:val="007F54DC"/>
    <w:rsid w:val="00813824"/>
    <w:rsid w:val="00993721"/>
    <w:rsid w:val="009F7603"/>
    <w:rsid w:val="00A76E52"/>
    <w:rsid w:val="00BB0F94"/>
    <w:rsid w:val="00C4352A"/>
    <w:rsid w:val="00D3769B"/>
    <w:rsid w:val="00D5448B"/>
    <w:rsid w:val="00DC330B"/>
    <w:rsid w:val="00DF63E3"/>
    <w:rsid w:val="00F43E1F"/>
    <w:rsid w:val="00F8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Dykstra</cp:lastModifiedBy>
  <cp:revision>3</cp:revision>
  <dcterms:created xsi:type="dcterms:W3CDTF">2010-08-20T02:09:00Z</dcterms:created>
  <dcterms:modified xsi:type="dcterms:W3CDTF">2010-08-20T02:53:00Z</dcterms:modified>
</cp:coreProperties>
</file>